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030C14"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附件1：</w:t>
      </w:r>
    </w:p>
    <w:p w14:paraId="48C5ED4E">
      <w:pPr>
        <w:spacing w:line="560" w:lineRule="exact"/>
        <w:rPr>
          <w:rFonts w:ascii="仿宋_GB2312" w:eastAsia="仿宋_GB2312"/>
          <w:sz w:val="32"/>
          <w:szCs w:val="32"/>
        </w:rPr>
      </w:pPr>
    </w:p>
    <w:p w14:paraId="0E429599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2025年徐州市科协调研课题选题指南</w:t>
      </w:r>
    </w:p>
    <w:p w14:paraId="42E65FC0">
      <w:pPr>
        <w:spacing w:line="560" w:lineRule="exact"/>
        <w:rPr>
          <w:rFonts w:ascii="仿宋_GB2312" w:eastAsia="仿宋_GB2312"/>
          <w:sz w:val="32"/>
          <w:szCs w:val="32"/>
        </w:rPr>
      </w:pPr>
    </w:p>
    <w:p w14:paraId="2B56F71E"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一、新质生产力领域研究</w:t>
      </w:r>
    </w:p>
    <w:p w14:paraId="140B8D12"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1.新质生产力赋能徐州高质量发展研究</w:t>
      </w:r>
    </w:p>
    <w:p w14:paraId="4D95E284"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2.科技创新为徐州发展新质生产力注入新动能研究</w:t>
      </w:r>
    </w:p>
    <w:p w14:paraId="5ADE9591"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3.新质生产力视角下徐州高校与企业融合发展研究</w:t>
      </w:r>
    </w:p>
    <w:p w14:paraId="4C8E4089"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二、徐州“343” 创新产业集群和“5+X”未来产业体系研究</w:t>
      </w:r>
    </w:p>
    <w:p w14:paraId="60973873"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1.加快推进创新型产业集群高质量发展对策研究</w:t>
      </w:r>
    </w:p>
    <w:p w14:paraId="08F0E8DD"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2.徐州“343”创新产业集群发展研究</w:t>
      </w:r>
    </w:p>
    <w:p w14:paraId="21316D11"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3.徐州市未来产业发展现状、机遇及对策建议研究</w:t>
      </w:r>
    </w:p>
    <w:p w14:paraId="12B6D923">
      <w:pPr>
        <w:spacing w:line="54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4.以科技创新推动产业创新，加快推进新型工业化路径研究</w:t>
      </w:r>
    </w:p>
    <w:p w14:paraId="34881965"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5.科技服务企业发展的新路径研究</w:t>
      </w:r>
    </w:p>
    <w:p w14:paraId="3DEBEA25"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6.徐州企业科技创新联合体建设机制研究</w:t>
      </w:r>
    </w:p>
    <w:p w14:paraId="533C3F48"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7.创新资源引进方式及优化配置研究</w:t>
      </w:r>
    </w:p>
    <w:p w14:paraId="05C2340E"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8.探索符合我市产业布局的重大科技创新平台的路径研究</w:t>
      </w:r>
    </w:p>
    <w:p w14:paraId="7987B59C"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9.徐州市大健康产业科技战略的发展现状及对策研究</w:t>
      </w:r>
    </w:p>
    <w:p w14:paraId="1E3C95B7"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10.</w:t>
      </w:r>
      <w:r>
        <w:rPr>
          <w:rFonts w:hint="eastAsia" w:eastAsia="仿宋_GB2312"/>
          <w:sz w:val="32"/>
          <w:szCs w:val="32"/>
        </w:rPr>
        <w:t>徐州高端装备制造业基础优化升级对策研究</w:t>
      </w:r>
    </w:p>
    <w:p w14:paraId="01CA05C9"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三、淮海经济区中心城市建设研究</w:t>
      </w:r>
    </w:p>
    <w:p w14:paraId="00113553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1.建设淮海经济区科技创新高地对策研究</w:t>
      </w:r>
    </w:p>
    <w:p w14:paraId="1AB5A45D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2.高质量发展淮海经济区区域医疗中心实践研究</w:t>
      </w:r>
    </w:p>
    <w:p w14:paraId="4DA4235B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3.促进科技与农业紧密结合，推动淮海经济区农村一二三产业融合发展研究</w:t>
      </w:r>
    </w:p>
    <w:p w14:paraId="23BE5E27"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四、科技人才培养研究</w:t>
      </w:r>
    </w:p>
    <w:p w14:paraId="41724789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1.打造徐州一流科技领军人才和创新团队的路径研究</w:t>
      </w:r>
    </w:p>
    <w:p w14:paraId="4B65BE1B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2.徐州海外科技引才创新机制研究</w:t>
      </w:r>
    </w:p>
    <w:p w14:paraId="46E1CFF9"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五、文明城市建设研究</w:t>
      </w:r>
    </w:p>
    <w:p w14:paraId="5DBF998B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1.科技赋能文明城市建设路径研究</w:t>
      </w:r>
    </w:p>
    <w:p w14:paraId="424ED390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2.新时代科普工作机制面临的问题及对策研究</w:t>
      </w:r>
    </w:p>
    <w:p w14:paraId="318D1925"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六、其他内容</w:t>
      </w:r>
    </w:p>
    <w:p w14:paraId="3B4BE826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围绕科技创新、人工智能、医药卫生、智慧城市、绿色发展、区域协同、深化改革、乡村振兴等内容自行选取具体方向申报课题。</w:t>
      </w:r>
    </w:p>
    <w:p w14:paraId="3AE71B29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 w14:paraId="4D9131B9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 w14:paraId="25A27498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 w14:paraId="6A36B355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 w14:paraId="01E2A944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 w14:paraId="0B1654A0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 w14:paraId="3B82B28F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 w14:paraId="646F1652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 w14:paraId="008DB817">
      <w:pPr>
        <w:spacing w:line="56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985" w:right="1588" w:bottom="209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小标宋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1F00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97969304"/>
      <w:docPartObj>
        <w:docPartGallery w:val="AutoText"/>
      </w:docPartObj>
    </w:sdtPr>
    <w:sdtContent>
      <w:p w14:paraId="2AB3AD1F"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 w14:paraId="71003589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30F"/>
    <w:rsid w:val="0006489A"/>
    <w:rsid w:val="00087723"/>
    <w:rsid w:val="0015646C"/>
    <w:rsid w:val="0016521B"/>
    <w:rsid w:val="001A530C"/>
    <w:rsid w:val="001B180E"/>
    <w:rsid w:val="002337B5"/>
    <w:rsid w:val="002D6EA9"/>
    <w:rsid w:val="0033575D"/>
    <w:rsid w:val="003D6994"/>
    <w:rsid w:val="0043252D"/>
    <w:rsid w:val="00480DAE"/>
    <w:rsid w:val="004F4E1C"/>
    <w:rsid w:val="00562B11"/>
    <w:rsid w:val="00573657"/>
    <w:rsid w:val="00580CB7"/>
    <w:rsid w:val="005B1F88"/>
    <w:rsid w:val="00610037"/>
    <w:rsid w:val="00651DE5"/>
    <w:rsid w:val="006D1591"/>
    <w:rsid w:val="006E18FA"/>
    <w:rsid w:val="00702449"/>
    <w:rsid w:val="00720ECC"/>
    <w:rsid w:val="00756711"/>
    <w:rsid w:val="007A0AE3"/>
    <w:rsid w:val="007E5DEA"/>
    <w:rsid w:val="007E679F"/>
    <w:rsid w:val="00817902"/>
    <w:rsid w:val="00820E79"/>
    <w:rsid w:val="00822BE6"/>
    <w:rsid w:val="00847988"/>
    <w:rsid w:val="008B75DC"/>
    <w:rsid w:val="00977DEE"/>
    <w:rsid w:val="00A0130F"/>
    <w:rsid w:val="00AA121A"/>
    <w:rsid w:val="00AB7367"/>
    <w:rsid w:val="00B72FFB"/>
    <w:rsid w:val="00C55767"/>
    <w:rsid w:val="00C67EB9"/>
    <w:rsid w:val="00CD1C60"/>
    <w:rsid w:val="00E51B7F"/>
    <w:rsid w:val="00E600A1"/>
    <w:rsid w:val="00F42F3C"/>
    <w:rsid w:val="00F74B99"/>
    <w:rsid w:val="00F9023C"/>
    <w:rsid w:val="16722A60"/>
    <w:rsid w:val="1B162EA6"/>
    <w:rsid w:val="48352A62"/>
    <w:rsid w:val="618A278D"/>
    <w:rsid w:val="77224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7F0D24-140C-41F7-957A-5117390A0A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1400</Words>
  <Characters>1498</Characters>
  <Lines>12</Lines>
  <Paragraphs>3</Paragraphs>
  <TotalTime>24</TotalTime>
  <ScaleCrop>false</ScaleCrop>
  <LinksUpToDate>false</LinksUpToDate>
  <CharactersWithSpaces>1629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2024-12-23T08:53:00Z</dcterms:created>
  <dc:creator>王海峰</dc:creator>
  <cp:lastModifiedBy>Administrator</cp:lastModifiedBy>
  <cp:lastPrinted>2024-12-25T02:01:40Z</cp:lastPrinted>
  <dcterms:modified xsi:type="dcterms:W3CDTF">2024-12-25T02:17:00Z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A58D78AD9EE843C6A3B455ED8747AAE0_13</vt:lpwstr>
  </property>
</Properties>
</file>